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AA3" w:rsidRDefault="00DE4D6B">
      <w:bookmarkStart w:id="0" w:name="_GoBack"/>
      <w:bookmarkEnd w:id="0"/>
      <w:r>
        <w:t xml:space="preserve">Großer Wolf &amp; Kleiner Wolf werden nach und nach Freunde. Sie nähern sich einander langsam an und genießen das Glück des Zusammenseins, obwohl Großer Wolf anfangs gar nicht weiß, was er von dem kleinen Eindringling in seinen Alltag halten </w:t>
      </w:r>
      <w:r>
        <w:t xml:space="preserve">soll. Doch Kleiner Wolf erweicht mit seiner kindlich-treuherzigen Art nach und nach sein Herz. In warmen, kräftigen Farben und mit lockererem Pinselstrich setzt der französische Illustrator Olivier Tallec die drei Herz erwärmenden Freundschaftsgeschichten </w:t>
      </w:r>
      <w:r>
        <w:t>von Nadine Cosme-Brun ins Bild. Kinder erleben mit den liebenswerten Protagonisten Großer Wolf und Kleiner Wolf das Glück, nicht mehr allein zu sein und einen Freund zu finden.</w:t>
      </w:r>
    </w:p>
    <w:sectPr w:rsidR="00733AA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E4D6B">
      <w:r>
        <w:separator/>
      </w:r>
    </w:p>
  </w:endnote>
  <w:endnote w:type="continuationSeparator" w:id="0">
    <w:p w:rsidR="00000000" w:rsidRDefault="00DE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E4D6B">
      <w:r>
        <w:rPr>
          <w:color w:val="000000"/>
        </w:rPr>
        <w:separator/>
      </w:r>
    </w:p>
  </w:footnote>
  <w:footnote w:type="continuationSeparator" w:id="0">
    <w:p w:rsidR="00000000" w:rsidRDefault="00DE4D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733AA3"/>
    <w:rsid w:val="00733AA3"/>
    <w:rsid w:val="00DE4D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3EDDB8-A5EE-4E97-95D1-D1B7D4FF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D3C7FE9A.dotm</Template>
  <TotalTime>0</TotalTime>
  <Pages>1</Pages>
  <Words>91</Words>
  <Characters>580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Uschi Schröter</cp:lastModifiedBy>
  <cp:revision>2</cp:revision>
  <dcterms:created xsi:type="dcterms:W3CDTF">2017-05-10T12:21:00Z</dcterms:created>
  <dcterms:modified xsi:type="dcterms:W3CDTF">2017-05-10T12:21:00Z</dcterms:modified>
</cp:coreProperties>
</file>