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D1" w:rsidRDefault="002C2821">
      <w:bookmarkStart w:id="0" w:name="_GoBack"/>
      <w:bookmarkEnd w:id="0"/>
      <w:r>
        <w:t xml:space="preserve">„Pfoten Hoch!“ Diese Drohung soll der kleine Hamster Billy nach Meinung seines Vaters, eines berühmten Gangsters, erlernen, damit auch er später mal ein gefürchteter </w:t>
      </w:r>
      <w:r>
        <w:t xml:space="preserve">Gangster wird. Der Vater gibt seinem Sohn eine ungeladene Pistole und schickt ihn hinaus in die Welt, damit er lernt, anderen Angst zu machen. Doch Billy will es einfach nicht gelingen: Die Tiere haben einfach keine Angst vor dem lieben Billy. Anstatt sie </w:t>
      </w:r>
      <w:r>
        <w:t>zu erschrecken, freundet er sich mit Regenwurm, Maus und Hasen an. Den Hasen rettet er vor dem gefürchteten Fuchs und wird so zum Helden. Selbst sein Vater ist zufrieden und lobt Billy, dass aus ihm wenn schon kein kein böser Gangster, so immerhin ein gute</w:t>
      </w:r>
      <w:r>
        <w:t>r Fuchsjäger werden könnte.</w:t>
      </w:r>
    </w:p>
    <w:p w:rsidR="003E2FD1" w:rsidRDefault="002C2821">
      <w:r>
        <w:t>Kleine Gangster lernen aus dieser Revolver-Klamotte, dass Mut viel wichtiger ist als eine gezückte Waffe und dass auch Gangster lachen dürfen und Freunde brauchen. Catherine Valckx verpackt ihre Botschaften auf humorvolle und am</w:t>
      </w:r>
      <w:r>
        <w:t>üsante Weise und ohne erhobenen Zeigefinger.</w:t>
      </w:r>
    </w:p>
    <w:sectPr w:rsidR="003E2FD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2821">
      <w:r>
        <w:separator/>
      </w:r>
    </w:p>
  </w:endnote>
  <w:endnote w:type="continuationSeparator" w:id="0">
    <w:p w:rsidR="00000000" w:rsidRDefault="002C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2821">
      <w:r>
        <w:rPr>
          <w:color w:val="000000"/>
        </w:rPr>
        <w:separator/>
      </w:r>
    </w:p>
  </w:footnote>
  <w:footnote w:type="continuationSeparator" w:id="0">
    <w:p w:rsidR="00000000" w:rsidRDefault="002C2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E2FD1"/>
    <w:rsid w:val="002C2821"/>
    <w:rsid w:val="003E2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0C8C-FA10-4FDB-8A48-540FEE3D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802AA1A8.dotm</Template>
  <TotalTime>0</TotalTime>
  <Pages>1</Pages>
  <Words>134</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2017-05-10T12:53:00Z</dcterms:created>
  <dcterms:modified xsi:type="dcterms:W3CDTF">2017-05-10T12:53:00Z</dcterms:modified>
</cp:coreProperties>
</file>